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D9" w:rsidRPr="00A23B96" w:rsidRDefault="00A93E62" w:rsidP="00FB4CD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 </w:t>
      </w:r>
      <w:r w:rsidR="00FB4CD9" w:rsidRPr="00A23B96">
        <w:rPr>
          <w:rFonts w:ascii="Times New Roman" w:hAnsi="Times New Roman" w:cs="Times New Roman"/>
          <w:sz w:val="28"/>
          <w:szCs w:val="28"/>
        </w:rPr>
        <w:t>Утверждаю</w:t>
      </w:r>
    </w:p>
    <w:p w:rsidR="00FB4CD9" w:rsidRPr="00A23B96" w:rsidRDefault="00FB4CD9" w:rsidP="00FB4CD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Директор МКОУ СОШ №</w:t>
      </w:r>
      <w:r w:rsidR="00A23B96">
        <w:rPr>
          <w:rFonts w:ascii="Times New Roman" w:hAnsi="Times New Roman" w:cs="Times New Roman"/>
          <w:sz w:val="28"/>
          <w:szCs w:val="28"/>
        </w:rPr>
        <w:t>8</w:t>
      </w:r>
    </w:p>
    <w:p w:rsidR="00FB4CD9" w:rsidRPr="00A23B96" w:rsidRDefault="00FB4CD9" w:rsidP="00FB4CD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A23B96">
        <w:rPr>
          <w:rFonts w:ascii="Times New Roman" w:hAnsi="Times New Roman" w:cs="Times New Roman"/>
          <w:sz w:val="28"/>
          <w:szCs w:val="28"/>
        </w:rPr>
        <w:t>В</w:t>
      </w:r>
      <w:r w:rsidR="00A23B96">
        <w:rPr>
          <w:rFonts w:ascii="Times New Roman" w:hAnsi="Times New Roman" w:cs="Times New Roman"/>
          <w:sz w:val="28"/>
          <w:szCs w:val="28"/>
        </w:rPr>
        <w:t>.А.Сапачева</w:t>
      </w:r>
      <w:proofErr w:type="spellEnd"/>
    </w:p>
    <w:p w:rsidR="00FB4CD9" w:rsidRPr="00A23B96" w:rsidRDefault="00FB4CD9" w:rsidP="00A23B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E62" w:rsidRPr="00A23B96" w:rsidRDefault="00A93E62" w:rsidP="00920C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A93E62" w:rsidRPr="00A23B96" w:rsidRDefault="00A93E62" w:rsidP="00920C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Школьной Службы Примирения</w:t>
      </w:r>
    </w:p>
    <w:p w:rsidR="00A93E62" w:rsidRPr="00A23B96" w:rsidRDefault="00A93E62" w:rsidP="00920C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М</w:t>
      </w:r>
      <w:r w:rsidR="00FB4CD9" w:rsidRPr="00A23B96">
        <w:rPr>
          <w:rFonts w:ascii="Times New Roman" w:hAnsi="Times New Roman" w:cs="Times New Roman"/>
          <w:b/>
          <w:sz w:val="28"/>
          <w:szCs w:val="28"/>
        </w:rPr>
        <w:t>КОУ СОШ №</w:t>
      </w:r>
      <w:r w:rsidR="00A23B96">
        <w:rPr>
          <w:rFonts w:ascii="Times New Roman" w:hAnsi="Times New Roman" w:cs="Times New Roman"/>
          <w:b/>
          <w:sz w:val="28"/>
          <w:szCs w:val="28"/>
        </w:rPr>
        <w:t>8</w:t>
      </w:r>
    </w:p>
    <w:p w:rsidR="00A93E62" w:rsidRPr="00A23B96" w:rsidRDefault="00A93E62" w:rsidP="00920C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E62" w:rsidRPr="00A23B96" w:rsidRDefault="00A93E62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3E62" w:rsidRPr="00A23B96" w:rsidRDefault="00A93E62" w:rsidP="00920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Школьная Служба Примирения – добровольная самоуправляемая общественная организация подростков.</w:t>
      </w:r>
    </w:p>
    <w:p w:rsidR="00A93E62" w:rsidRPr="00A23B96" w:rsidRDefault="00A93E62" w:rsidP="00920CB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A93E62" w:rsidRPr="00A23B96" w:rsidRDefault="00A93E62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93E62" w:rsidRPr="00A23B96" w:rsidRDefault="00A93E62" w:rsidP="00920CB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23B96">
        <w:rPr>
          <w:rFonts w:ascii="Times New Roman" w:hAnsi="Times New Roman" w:cs="Times New Roman"/>
          <w:sz w:val="28"/>
          <w:szCs w:val="28"/>
        </w:rPr>
        <w:t xml:space="preserve"> социализация учащихся через технологии конструктивного общения (формирование правовой культуры).</w:t>
      </w:r>
    </w:p>
    <w:p w:rsidR="00A93E62" w:rsidRPr="00A23B96" w:rsidRDefault="00A93E62" w:rsidP="00920CB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Приоритетные задачи:</w:t>
      </w:r>
    </w:p>
    <w:p w:rsidR="00A93E62" w:rsidRPr="00A23B96" w:rsidRDefault="00A93E62" w:rsidP="00920CBF">
      <w:pPr>
        <w:pStyle w:val="a3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условий реализации программ примирения для участников школьных конфликтов;</w:t>
      </w:r>
    </w:p>
    <w:p w:rsidR="00A93E62" w:rsidRPr="00A23B96" w:rsidRDefault="00A93E62" w:rsidP="00920CBF">
      <w:pPr>
        <w:pStyle w:val="a3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самовыражение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каждого члена службы через участие в работе Службы;</w:t>
      </w:r>
    </w:p>
    <w:p w:rsidR="00A93E62" w:rsidRPr="00A23B96" w:rsidRDefault="00A93E62" w:rsidP="00920CBF">
      <w:pPr>
        <w:pStyle w:val="a3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отношений сотрудничества между учителями и учащимися;</w:t>
      </w:r>
    </w:p>
    <w:p w:rsidR="00A93E62" w:rsidRPr="00A23B96" w:rsidRDefault="00A93E62" w:rsidP="00920CBF">
      <w:pPr>
        <w:pStyle w:val="a3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и преступлений.</w:t>
      </w:r>
    </w:p>
    <w:p w:rsidR="00A93E62" w:rsidRPr="00A23B96" w:rsidRDefault="00A93E62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96">
        <w:rPr>
          <w:rFonts w:ascii="Times New Roman" w:hAnsi="Times New Roman" w:cs="Times New Roman"/>
          <w:b/>
          <w:sz w:val="28"/>
          <w:szCs w:val="28"/>
        </w:rPr>
        <w:t> Девиз, символы, принципы деятельности Службы Примирения</w:t>
      </w:r>
    </w:p>
    <w:p w:rsidR="00A93E62" w:rsidRPr="00A23B96" w:rsidRDefault="00A93E62" w:rsidP="00920CB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Девиз – «</w:t>
      </w:r>
      <w:r w:rsidR="008651A1" w:rsidRPr="00A23B96">
        <w:rPr>
          <w:rFonts w:ascii="Times New Roman" w:hAnsi="Times New Roman" w:cs="Times New Roman"/>
          <w:sz w:val="28"/>
          <w:szCs w:val="28"/>
        </w:rPr>
        <w:t>О</w:t>
      </w:r>
      <w:r w:rsidRPr="00A23B96">
        <w:rPr>
          <w:rFonts w:ascii="Times New Roman" w:hAnsi="Times New Roman" w:cs="Times New Roman"/>
          <w:sz w:val="28"/>
          <w:szCs w:val="28"/>
        </w:rPr>
        <w:t>т конфликта к примирению!»</w:t>
      </w:r>
    </w:p>
    <w:p w:rsidR="00A93E62" w:rsidRPr="00A23B96" w:rsidRDefault="00A93E62" w:rsidP="00920CB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Символ службы – пожатие рук</w:t>
      </w:r>
    </w:p>
    <w:p w:rsidR="00A93E62" w:rsidRPr="00A23B96" w:rsidRDefault="00A93E62" w:rsidP="00920CB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96">
        <w:rPr>
          <w:rFonts w:ascii="Times New Roman" w:hAnsi="Times New Roman" w:cs="Times New Roman"/>
          <w:sz w:val="28"/>
          <w:szCs w:val="28"/>
        </w:rPr>
        <w:t>Основные принципы деятельности:</w:t>
      </w:r>
    </w:p>
    <w:p w:rsidR="00A93E62" w:rsidRPr="00A23B96" w:rsidRDefault="00A93E62" w:rsidP="00920CBF">
      <w:pPr>
        <w:pStyle w:val="a3"/>
        <w:numPr>
          <w:ilvl w:val="0"/>
          <w:numId w:val="18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добровольности</w:t>
      </w:r>
    </w:p>
    <w:p w:rsidR="00A93E62" w:rsidRPr="00A23B96" w:rsidRDefault="00A93E62" w:rsidP="00920CBF">
      <w:pPr>
        <w:pStyle w:val="a3"/>
        <w:numPr>
          <w:ilvl w:val="0"/>
          <w:numId w:val="18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конфиденциальности</w:t>
      </w:r>
    </w:p>
    <w:p w:rsidR="00A93E62" w:rsidRPr="00A23B96" w:rsidRDefault="00A93E62" w:rsidP="00920CBF">
      <w:pPr>
        <w:pStyle w:val="a3"/>
        <w:numPr>
          <w:ilvl w:val="0"/>
          <w:numId w:val="18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A23B96">
        <w:rPr>
          <w:rFonts w:ascii="Times New Roman" w:hAnsi="Times New Roman" w:cs="Times New Roman"/>
          <w:sz w:val="28"/>
          <w:szCs w:val="28"/>
        </w:rPr>
        <w:t xml:space="preserve"> нейтральности</w:t>
      </w:r>
    </w:p>
    <w:p w:rsidR="00920CBF" w:rsidRPr="00A23B96" w:rsidRDefault="00A93E62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 </w:t>
      </w:r>
      <w:r w:rsidR="00920CBF" w:rsidRPr="00A23B96">
        <w:rPr>
          <w:rFonts w:ascii="Times New Roman" w:hAnsi="Times New Roman" w:cs="Times New Roman"/>
          <w:b/>
          <w:iCs/>
          <w:sz w:val="28"/>
          <w:szCs w:val="28"/>
        </w:rPr>
        <w:t xml:space="preserve">Условия и </w:t>
      </w:r>
      <w:proofErr w:type="gramStart"/>
      <w:r w:rsidR="00920CBF" w:rsidRPr="00A23B96">
        <w:rPr>
          <w:rFonts w:ascii="Times New Roman" w:hAnsi="Times New Roman" w:cs="Times New Roman"/>
          <w:b/>
          <w:iCs/>
          <w:sz w:val="28"/>
          <w:szCs w:val="28"/>
        </w:rPr>
        <w:t>порядок  приёма</w:t>
      </w:r>
      <w:proofErr w:type="gramEnd"/>
      <w:r w:rsidR="00920CBF" w:rsidRPr="00A23B96">
        <w:rPr>
          <w:rFonts w:ascii="Times New Roman" w:hAnsi="Times New Roman" w:cs="Times New Roman"/>
          <w:b/>
          <w:iCs/>
          <w:sz w:val="28"/>
          <w:szCs w:val="28"/>
        </w:rPr>
        <w:t xml:space="preserve"> в Школьную Службу Примирения</w:t>
      </w:r>
    </w:p>
    <w:p w:rsidR="00920CBF" w:rsidRPr="00A23B96" w:rsidRDefault="00920CBF" w:rsidP="00920CB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Членами службы являются учащиеся 5 - 11 классов</w:t>
      </w:r>
    </w:p>
    <w:p w:rsidR="00920CBF" w:rsidRPr="00A23B96" w:rsidRDefault="00920CBF" w:rsidP="00920CB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Положение о взрослых членах Службы</w:t>
      </w:r>
    </w:p>
    <w:p w:rsidR="00920CBF" w:rsidRPr="00A23B96" w:rsidRDefault="00920CBF" w:rsidP="00920CBF">
      <w:pPr>
        <w:pStyle w:val="a3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Взрослые в школьной службе примирения отвечают за защиту прав ребёнка.</w:t>
      </w:r>
    </w:p>
    <w:p w:rsidR="00920CBF" w:rsidRPr="00A23B96" w:rsidRDefault="00920CBF" w:rsidP="00920CBF">
      <w:pPr>
        <w:pStyle w:val="a3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Взрослые должны организовать деятельность ребят на достижение цели службы.</w:t>
      </w:r>
    </w:p>
    <w:p w:rsidR="00920CBF" w:rsidRPr="00A23B96" w:rsidRDefault="00920CBF" w:rsidP="00920CBF">
      <w:pPr>
        <w:pStyle w:val="a3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Взрослые являются главными помощниками детей в деятельности службы.</w:t>
      </w:r>
    </w:p>
    <w:p w:rsidR="00920CBF" w:rsidRPr="00A23B96" w:rsidRDefault="00920CBF" w:rsidP="00920CBF">
      <w:pPr>
        <w:pStyle w:val="a3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Приобщение детей и подростков к общечеловеческим нормам, формирование толерантности.</w:t>
      </w:r>
    </w:p>
    <w:p w:rsidR="00920CBF" w:rsidRPr="00A23B96" w:rsidRDefault="00920CBF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3B96">
        <w:rPr>
          <w:rFonts w:ascii="Times New Roman" w:hAnsi="Times New Roman" w:cs="Times New Roman"/>
          <w:b/>
          <w:iCs/>
          <w:sz w:val="28"/>
          <w:szCs w:val="28"/>
        </w:rPr>
        <w:t>Школьная Служба Примирения способствует:</w:t>
      </w:r>
    </w:p>
    <w:p w:rsidR="00920CBF" w:rsidRPr="00A23B96" w:rsidRDefault="00920CBF" w:rsidP="00920CBF">
      <w:pPr>
        <w:pStyle w:val="a3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A23B96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A23B96">
        <w:rPr>
          <w:rFonts w:ascii="Times New Roman" w:hAnsi="Times New Roman" w:cs="Times New Roman"/>
          <w:iCs/>
          <w:sz w:val="28"/>
          <w:szCs w:val="28"/>
        </w:rPr>
        <w:t>).</w:t>
      </w:r>
    </w:p>
    <w:p w:rsidR="00920CBF" w:rsidRPr="00A23B96" w:rsidRDefault="00920CBF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3B96">
        <w:rPr>
          <w:rFonts w:ascii="Times New Roman" w:hAnsi="Times New Roman" w:cs="Times New Roman"/>
          <w:b/>
          <w:iCs/>
          <w:sz w:val="28"/>
          <w:szCs w:val="28"/>
        </w:rPr>
        <w:lastRenderedPageBreak/>
        <w:t>Функции и полномочия Школьной Службы Примирения:</w:t>
      </w:r>
    </w:p>
    <w:p w:rsidR="00920CBF" w:rsidRPr="00A23B96" w:rsidRDefault="00920CBF" w:rsidP="00920CBF">
      <w:pPr>
        <w:pStyle w:val="a3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Организаторская.</w:t>
      </w:r>
    </w:p>
    <w:p w:rsidR="00920CBF" w:rsidRPr="00A23B96" w:rsidRDefault="00920CBF" w:rsidP="00920CBF">
      <w:pPr>
        <w:pStyle w:val="a3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Представительская.</w:t>
      </w:r>
    </w:p>
    <w:p w:rsidR="00920CBF" w:rsidRPr="00A23B96" w:rsidRDefault="00920CBF" w:rsidP="00920CBF">
      <w:pPr>
        <w:pStyle w:val="a3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Информационно-пропагандистская.</w:t>
      </w:r>
    </w:p>
    <w:p w:rsidR="00920CBF" w:rsidRPr="00A23B96" w:rsidRDefault="00920CBF" w:rsidP="00920CBF">
      <w:pPr>
        <w:pStyle w:val="a3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Методическая.</w:t>
      </w:r>
    </w:p>
    <w:p w:rsidR="00920CBF" w:rsidRPr="00A23B96" w:rsidRDefault="00920CBF" w:rsidP="00920CBF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В пределах этих функций школьная служба имеет следующие полномочия:</w:t>
      </w:r>
    </w:p>
    <w:p w:rsidR="00920CBF" w:rsidRPr="00A23B96" w:rsidRDefault="00920CBF" w:rsidP="00920CBF">
      <w:pPr>
        <w:pStyle w:val="a3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представлять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20CBF" w:rsidRPr="00A23B96" w:rsidRDefault="00920CBF" w:rsidP="00920CBF">
      <w:pPr>
        <w:pStyle w:val="a3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планировать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и проводить примирительные встречи;</w:t>
      </w:r>
    </w:p>
    <w:p w:rsidR="00920CBF" w:rsidRPr="00A23B96" w:rsidRDefault="00920CBF" w:rsidP="00920CBF">
      <w:pPr>
        <w:pStyle w:val="a3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изучать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>, анализировать и пропагандировать интересный опыт работы;</w:t>
      </w:r>
    </w:p>
    <w:p w:rsidR="00920CBF" w:rsidRPr="00A23B96" w:rsidRDefault="00920CBF" w:rsidP="00920CBF">
      <w:pPr>
        <w:pStyle w:val="a3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принимать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решения по вопросам общественной жизнедеятельности школьной службы примирения.</w:t>
      </w:r>
    </w:p>
    <w:p w:rsidR="00920CBF" w:rsidRPr="00A23B96" w:rsidRDefault="00920CBF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 </w:t>
      </w:r>
      <w:r w:rsidRPr="00A23B96">
        <w:rPr>
          <w:rFonts w:ascii="Times New Roman" w:hAnsi="Times New Roman" w:cs="Times New Roman"/>
          <w:b/>
          <w:iCs/>
          <w:sz w:val="28"/>
          <w:szCs w:val="28"/>
        </w:rPr>
        <w:t>Права и обязанности членов Школьной Службы Примирения:</w:t>
      </w:r>
    </w:p>
    <w:p w:rsidR="00920CBF" w:rsidRPr="00A23B96" w:rsidRDefault="00920CBF" w:rsidP="00920CB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Член Школьной Службы Примирения имеет право: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членом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службы примирения может стать любой учащийся 5 – 11 классов школы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участвовать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в планировании и корректировании деятельности службы и выполнении принятого плана;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сохранять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и развивать традиции своего коллектива;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участвовать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в работе печатных органов школы;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приём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в Службу примирения осуществляется на добровольных началах;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все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члены имеют равные права и обязанности;</w:t>
      </w:r>
    </w:p>
    <w:p w:rsidR="00920CBF" w:rsidRPr="00A23B96" w:rsidRDefault="00920CBF" w:rsidP="00920CBF">
      <w:pPr>
        <w:pStyle w:val="a3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защиту своих прав и интересов.</w:t>
      </w:r>
    </w:p>
    <w:p w:rsidR="00920CBF" w:rsidRPr="00A23B96" w:rsidRDefault="00920CBF" w:rsidP="00920CB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Член Школьной Службы Примирения обязан:</w:t>
      </w:r>
    </w:p>
    <w:p w:rsidR="00920CBF" w:rsidRPr="00A23B96" w:rsidRDefault="00920CBF" w:rsidP="00920CBF">
      <w:pPr>
        <w:pStyle w:val="a3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выполнять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все требования Устава и принимать активное участие в деятельности Школьной службы примирения;</w:t>
      </w:r>
    </w:p>
    <w:p w:rsidR="00920CBF" w:rsidRPr="00A23B96" w:rsidRDefault="00920CBF" w:rsidP="00920CBF">
      <w:pPr>
        <w:pStyle w:val="a3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не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20CBF" w:rsidRPr="00A23B96" w:rsidRDefault="00920CBF" w:rsidP="00920CBF">
      <w:pPr>
        <w:pStyle w:val="a3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3B96">
        <w:rPr>
          <w:rFonts w:ascii="Times New Roman" w:hAnsi="Times New Roman" w:cs="Times New Roman"/>
          <w:iCs/>
          <w:sz w:val="28"/>
          <w:szCs w:val="28"/>
        </w:rPr>
        <w:t>являться</w:t>
      </w:r>
      <w:proofErr w:type="gramEnd"/>
      <w:r w:rsidRPr="00A23B96">
        <w:rPr>
          <w:rFonts w:ascii="Times New Roman" w:hAnsi="Times New Roman" w:cs="Times New Roman"/>
          <w:iCs/>
          <w:sz w:val="28"/>
          <w:szCs w:val="28"/>
        </w:rPr>
        <w:t xml:space="preserve"> независимым посредником, помогающим сторонам конфликта самостоятельно найти решение.</w:t>
      </w:r>
    </w:p>
    <w:p w:rsidR="00920CBF" w:rsidRPr="00A23B96" w:rsidRDefault="00920CBF" w:rsidP="00920CB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 </w:t>
      </w:r>
      <w:r w:rsidRPr="00A23B96">
        <w:rPr>
          <w:rFonts w:ascii="Times New Roman" w:hAnsi="Times New Roman" w:cs="Times New Roman"/>
          <w:b/>
          <w:iCs/>
          <w:sz w:val="28"/>
          <w:szCs w:val="28"/>
        </w:rPr>
        <w:t>Заключительные положения</w:t>
      </w:r>
    </w:p>
    <w:p w:rsidR="00920CBF" w:rsidRPr="00A23B96" w:rsidRDefault="00920CBF" w:rsidP="00920CBF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Настоящий Устав вступает в силу с момента утверждения</w:t>
      </w:r>
    </w:p>
    <w:p w:rsidR="00920CBF" w:rsidRPr="00A23B96" w:rsidRDefault="00920CBF" w:rsidP="00920CBF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3B96">
        <w:rPr>
          <w:rFonts w:ascii="Times New Roman" w:hAnsi="Times New Roman" w:cs="Times New Roman"/>
          <w:iCs/>
          <w:sz w:val="28"/>
          <w:szCs w:val="28"/>
        </w:rPr>
        <w:t>Изменения в Устав вносятся руководителем Службы по предложению членов Службы. </w:t>
      </w:r>
    </w:p>
    <w:p w:rsidR="00A93E62" w:rsidRPr="00A23B96" w:rsidRDefault="00A93E62" w:rsidP="00A93E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E62" w:rsidRPr="00A23B96" w:rsidSect="00A9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999"/>
    <w:multiLevelType w:val="hybridMultilevel"/>
    <w:tmpl w:val="18A4B7FA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B86"/>
    <w:multiLevelType w:val="hybridMultilevel"/>
    <w:tmpl w:val="E0D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3CB"/>
    <w:multiLevelType w:val="multilevel"/>
    <w:tmpl w:val="2EF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0BD7"/>
    <w:multiLevelType w:val="hybridMultilevel"/>
    <w:tmpl w:val="DDB8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F23"/>
    <w:multiLevelType w:val="hybridMultilevel"/>
    <w:tmpl w:val="4950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2505"/>
    <w:multiLevelType w:val="multilevel"/>
    <w:tmpl w:val="4950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5B6B"/>
    <w:multiLevelType w:val="hybridMultilevel"/>
    <w:tmpl w:val="B9E889C8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1672"/>
    <w:multiLevelType w:val="hybridMultilevel"/>
    <w:tmpl w:val="AF7E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626DF"/>
    <w:multiLevelType w:val="multilevel"/>
    <w:tmpl w:val="B70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60E1"/>
    <w:multiLevelType w:val="hybridMultilevel"/>
    <w:tmpl w:val="04FE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0F35"/>
    <w:multiLevelType w:val="hybridMultilevel"/>
    <w:tmpl w:val="0448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1543"/>
    <w:multiLevelType w:val="hybridMultilevel"/>
    <w:tmpl w:val="CDD62F40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6AAF"/>
    <w:multiLevelType w:val="multilevel"/>
    <w:tmpl w:val="F3E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73FEB"/>
    <w:multiLevelType w:val="multilevel"/>
    <w:tmpl w:val="B70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044C"/>
    <w:multiLevelType w:val="hybridMultilevel"/>
    <w:tmpl w:val="177EA0D2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B5802"/>
    <w:multiLevelType w:val="hybridMultilevel"/>
    <w:tmpl w:val="30CEAAC0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62EE"/>
    <w:multiLevelType w:val="multilevel"/>
    <w:tmpl w:val="418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45B0A"/>
    <w:multiLevelType w:val="hybridMultilevel"/>
    <w:tmpl w:val="128E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D29D8"/>
    <w:multiLevelType w:val="hybridMultilevel"/>
    <w:tmpl w:val="0B3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F5C6E"/>
    <w:multiLevelType w:val="hybridMultilevel"/>
    <w:tmpl w:val="4806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5BE2"/>
    <w:multiLevelType w:val="hybridMultilevel"/>
    <w:tmpl w:val="5B04178A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0DF7"/>
    <w:multiLevelType w:val="multilevel"/>
    <w:tmpl w:val="CDA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C0DAC"/>
    <w:multiLevelType w:val="hybridMultilevel"/>
    <w:tmpl w:val="7BC8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03DC0"/>
    <w:multiLevelType w:val="hybridMultilevel"/>
    <w:tmpl w:val="4542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6C06"/>
    <w:multiLevelType w:val="hybridMultilevel"/>
    <w:tmpl w:val="0038DBA8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402C"/>
    <w:multiLevelType w:val="hybridMultilevel"/>
    <w:tmpl w:val="2868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655A9"/>
    <w:multiLevelType w:val="multilevel"/>
    <w:tmpl w:val="FF0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E3E8D"/>
    <w:multiLevelType w:val="hybridMultilevel"/>
    <w:tmpl w:val="B70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BF9"/>
    <w:multiLevelType w:val="multilevel"/>
    <w:tmpl w:val="55E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50E25"/>
    <w:multiLevelType w:val="multilevel"/>
    <w:tmpl w:val="AA6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51BEF"/>
    <w:multiLevelType w:val="multilevel"/>
    <w:tmpl w:val="4950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2"/>
  </w:num>
  <w:num w:numId="5">
    <w:abstractNumId w:val="21"/>
  </w:num>
  <w:num w:numId="6">
    <w:abstractNumId w:val="12"/>
  </w:num>
  <w:num w:numId="7">
    <w:abstractNumId w:val="26"/>
  </w:num>
  <w:num w:numId="8">
    <w:abstractNumId w:val="23"/>
  </w:num>
  <w:num w:numId="9">
    <w:abstractNumId w:val="1"/>
  </w:num>
  <w:num w:numId="10">
    <w:abstractNumId w:val="19"/>
  </w:num>
  <w:num w:numId="11">
    <w:abstractNumId w:val="17"/>
  </w:num>
  <w:num w:numId="12">
    <w:abstractNumId w:val="18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6"/>
  </w:num>
  <w:num w:numId="19">
    <w:abstractNumId w:val="22"/>
  </w:num>
  <w:num w:numId="20">
    <w:abstractNumId w:val="4"/>
  </w:num>
  <w:num w:numId="21">
    <w:abstractNumId w:val="15"/>
  </w:num>
  <w:num w:numId="22">
    <w:abstractNumId w:val="30"/>
  </w:num>
  <w:num w:numId="23">
    <w:abstractNumId w:val="20"/>
  </w:num>
  <w:num w:numId="24">
    <w:abstractNumId w:val="11"/>
  </w:num>
  <w:num w:numId="25">
    <w:abstractNumId w:val="5"/>
  </w:num>
  <w:num w:numId="26">
    <w:abstractNumId w:val="27"/>
  </w:num>
  <w:num w:numId="27">
    <w:abstractNumId w:val="0"/>
  </w:num>
  <w:num w:numId="28">
    <w:abstractNumId w:val="13"/>
  </w:num>
  <w:num w:numId="29">
    <w:abstractNumId w:val="24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E62"/>
    <w:rsid w:val="003544DA"/>
    <w:rsid w:val="00603A57"/>
    <w:rsid w:val="008651A1"/>
    <w:rsid w:val="00920CBF"/>
    <w:rsid w:val="00A23B96"/>
    <w:rsid w:val="00A93E62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793BB-62AF-4D41-AF29-79D25E7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62"/>
    <w:pPr>
      <w:spacing w:after="0" w:line="240" w:lineRule="auto"/>
    </w:pPr>
  </w:style>
  <w:style w:type="table" w:styleId="a4">
    <w:name w:val="Table Grid"/>
    <w:basedOn w:val="a1"/>
    <w:uiPriority w:val="59"/>
    <w:rsid w:val="0086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Ковалёва</cp:lastModifiedBy>
  <cp:revision>4</cp:revision>
  <cp:lastPrinted>2014-03-11T05:06:00Z</cp:lastPrinted>
  <dcterms:created xsi:type="dcterms:W3CDTF">2013-03-01T21:35:00Z</dcterms:created>
  <dcterms:modified xsi:type="dcterms:W3CDTF">2014-03-11T05:06:00Z</dcterms:modified>
</cp:coreProperties>
</file>